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AA5E" w14:textId="72102F85" w:rsidR="00D202D5" w:rsidRPr="00AD6B64" w:rsidRDefault="00C53291" w:rsidP="00C53291">
      <w:pPr>
        <w:jc w:val="center"/>
        <w:rPr>
          <w:rFonts w:ascii="Century Gothic" w:hAnsi="Century Gothic"/>
          <w:b/>
          <w:sz w:val="44"/>
        </w:rPr>
      </w:pPr>
      <w:r w:rsidRPr="00AD6B64">
        <w:rPr>
          <w:rFonts w:ascii="Century Gothic" w:hAnsi="Century Gothic"/>
          <w:b/>
          <w:sz w:val="44"/>
        </w:rPr>
        <w:t>Plan de travail d’anglais</w:t>
      </w:r>
    </w:p>
    <w:tbl>
      <w:tblPr>
        <w:tblStyle w:val="Grilledutableau"/>
        <w:tblW w:w="1417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014"/>
        <w:gridCol w:w="6366"/>
        <w:gridCol w:w="1272"/>
      </w:tblGrid>
      <w:tr w:rsidR="0070297A" w:rsidRPr="00AD6B64" w14:paraId="61DB666B" w14:textId="77777777" w:rsidTr="00AD6B64">
        <w:trPr>
          <w:trHeight w:val="476"/>
          <w:jc w:val="center"/>
        </w:trPr>
        <w:tc>
          <w:tcPr>
            <w:tcW w:w="1526" w:type="dxa"/>
            <w:vAlign w:val="center"/>
          </w:tcPr>
          <w:p w14:paraId="5C1EDE0B" w14:textId="35614F81" w:rsidR="00C53291" w:rsidRPr="00AD6B64" w:rsidRDefault="00C53291" w:rsidP="00F3532D">
            <w:pPr>
              <w:jc w:val="center"/>
              <w:rPr>
                <w:rFonts w:ascii="Century Gothic" w:eastAsia="Wawati TC" w:hAnsi="Century Gothic"/>
                <w:b/>
                <w:sz w:val="21"/>
              </w:rPr>
            </w:pPr>
            <w:r w:rsidRPr="00AD6B64">
              <w:rPr>
                <w:rFonts w:ascii="Century Gothic" w:eastAsia="Wawati TC" w:hAnsi="Century Gothic"/>
                <w:b/>
                <w:sz w:val="21"/>
              </w:rPr>
              <w:t xml:space="preserve">Date </w:t>
            </w:r>
          </w:p>
        </w:tc>
        <w:tc>
          <w:tcPr>
            <w:tcW w:w="5014" w:type="dxa"/>
            <w:vAlign w:val="center"/>
          </w:tcPr>
          <w:p w14:paraId="27393C9D" w14:textId="467516D1" w:rsidR="00C53291" w:rsidRPr="00AD6B64" w:rsidRDefault="00AD6B64" w:rsidP="00C53291">
            <w:pPr>
              <w:jc w:val="center"/>
              <w:rPr>
                <w:rFonts w:ascii="Century Gothic" w:eastAsia="Wawati TC" w:hAnsi="Century Gothic"/>
                <w:b/>
                <w:sz w:val="21"/>
              </w:rPr>
            </w:pPr>
            <w:r>
              <w:rPr>
                <w:rFonts w:ascii="Century Gothic" w:eastAsia="Wawati TC" w:hAnsi="Century Gothic"/>
                <w:b/>
                <w:sz w:val="21"/>
              </w:rPr>
              <w:t>Fait</w:t>
            </w:r>
            <w:r w:rsidR="00C53291" w:rsidRPr="00AD6B64">
              <w:rPr>
                <w:rFonts w:ascii="Century Gothic" w:eastAsia="Wawati TC" w:hAnsi="Century Gothic"/>
                <w:b/>
                <w:sz w:val="21"/>
              </w:rPr>
              <w:t xml:space="preserve"> en classe</w:t>
            </w:r>
          </w:p>
        </w:tc>
        <w:tc>
          <w:tcPr>
            <w:tcW w:w="6366" w:type="dxa"/>
            <w:vAlign w:val="center"/>
          </w:tcPr>
          <w:p w14:paraId="59D72D19" w14:textId="3DF82614" w:rsidR="00C53291" w:rsidRPr="00AD6B64" w:rsidRDefault="00C53291" w:rsidP="00C53291">
            <w:pPr>
              <w:jc w:val="center"/>
              <w:rPr>
                <w:rFonts w:ascii="Century Gothic" w:eastAsia="Wawati TC" w:hAnsi="Century Gothic"/>
                <w:b/>
                <w:sz w:val="21"/>
              </w:rPr>
            </w:pPr>
            <w:r w:rsidRPr="00AD6B64">
              <w:rPr>
                <w:rFonts w:ascii="Century Gothic" w:eastAsia="Wawati TC" w:hAnsi="Century Gothic"/>
                <w:b/>
                <w:sz w:val="21"/>
              </w:rPr>
              <w:t xml:space="preserve">Étude à  faire </w:t>
            </w:r>
            <w:r w:rsidR="00AD6B64" w:rsidRPr="00AD6B64">
              <w:rPr>
                <w:rFonts w:ascii="Century Gothic" w:eastAsia="Wawati TC" w:hAnsi="Century Gothic"/>
                <w:b/>
                <w:sz w:val="21"/>
                <w:u w:val="single"/>
              </w:rPr>
              <w:t>POUR le prochain cours</w:t>
            </w:r>
          </w:p>
        </w:tc>
        <w:tc>
          <w:tcPr>
            <w:tcW w:w="1272" w:type="dxa"/>
            <w:vAlign w:val="center"/>
          </w:tcPr>
          <w:p w14:paraId="2EE9FEA9" w14:textId="77777777" w:rsidR="00C53291" w:rsidRPr="00AD6B64" w:rsidRDefault="00C53291" w:rsidP="00C53291">
            <w:pPr>
              <w:jc w:val="center"/>
              <w:rPr>
                <w:rFonts w:ascii="Century Gothic" w:eastAsia="Wawati TC" w:hAnsi="Century Gothic"/>
                <w:b/>
                <w:color w:val="FF0000"/>
                <w:sz w:val="18"/>
              </w:rPr>
            </w:pPr>
            <w:r w:rsidRPr="00AD6B64">
              <w:rPr>
                <w:rFonts w:ascii="Century Gothic" w:eastAsia="Wawati TC" w:hAnsi="Century Gothic"/>
                <w:b/>
                <w:color w:val="FF0000"/>
                <w:sz w:val="18"/>
              </w:rPr>
              <w:t>Évaluations</w:t>
            </w:r>
          </w:p>
        </w:tc>
      </w:tr>
      <w:tr w:rsidR="0070297A" w:rsidRPr="00AD6B64" w14:paraId="3007A37A" w14:textId="77777777" w:rsidTr="001517B8">
        <w:trPr>
          <w:trHeight w:val="679"/>
          <w:jc w:val="center"/>
        </w:trPr>
        <w:tc>
          <w:tcPr>
            <w:tcW w:w="1526" w:type="dxa"/>
            <w:vAlign w:val="center"/>
          </w:tcPr>
          <w:p w14:paraId="38F50C96" w14:textId="707CB7DE" w:rsidR="00C53291" w:rsidRPr="00AD6B64" w:rsidRDefault="003E5803" w:rsidP="007D1488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oct.</w:t>
            </w:r>
          </w:p>
        </w:tc>
        <w:tc>
          <w:tcPr>
            <w:tcW w:w="5014" w:type="dxa"/>
            <w:vAlign w:val="center"/>
          </w:tcPr>
          <w:p w14:paraId="47F7C919" w14:textId="3785AD3D" w:rsidR="0070297A" w:rsidRPr="00AD6B64" w:rsidRDefault="00AD6B64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AD6B64">
              <w:rPr>
                <w:rFonts w:ascii="Century Gothic" w:hAnsi="Century Gothic"/>
                <w:lang w:val="fr-FR"/>
              </w:rPr>
              <w:t>Histoire :</w:t>
            </w:r>
            <w:r>
              <w:rPr>
                <w:rFonts w:ascii="Century Gothic" w:hAnsi="Century Gothic"/>
                <w:i/>
                <w:lang w:val="fr-FR"/>
              </w:rPr>
              <w:t xml:space="preserve"> </w:t>
            </w:r>
            <w:r w:rsidRPr="00AD6B64">
              <w:rPr>
                <w:rFonts w:ascii="Century Gothic" w:hAnsi="Century Gothic"/>
                <w:i/>
                <w:lang w:val="fr-FR"/>
              </w:rPr>
              <w:t xml:space="preserve">Brown </w:t>
            </w:r>
            <w:proofErr w:type="spellStart"/>
            <w:r w:rsidRPr="00AD6B64">
              <w:rPr>
                <w:rFonts w:ascii="Century Gothic" w:hAnsi="Century Gothic"/>
                <w:i/>
                <w:lang w:val="fr-FR"/>
              </w:rPr>
              <w:t>Bear</w:t>
            </w:r>
            <w:proofErr w:type="spellEnd"/>
            <w:r w:rsidRPr="00AD6B64">
              <w:rPr>
                <w:rFonts w:ascii="Century Gothic" w:hAnsi="Century Gothic"/>
                <w:lang w:val="fr-FR"/>
              </w:rPr>
              <w:t xml:space="preserve"> (Révision) + Activité</w:t>
            </w:r>
          </w:p>
        </w:tc>
        <w:tc>
          <w:tcPr>
            <w:tcW w:w="6366" w:type="dxa"/>
            <w:vAlign w:val="center"/>
          </w:tcPr>
          <w:p w14:paraId="509F028D" w14:textId="70E8D3C1" w:rsidR="00137175" w:rsidRPr="00AD6B64" w:rsidRDefault="00AD6B64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AD6B64">
              <w:rPr>
                <w:rFonts w:ascii="Century Gothic" w:hAnsi="Century Gothic"/>
                <w:lang w:val="fr-FR"/>
              </w:rPr>
              <w:t xml:space="preserve">Réviser Brown </w:t>
            </w:r>
            <w:proofErr w:type="spellStart"/>
            <w:r w:rsidRPr="00AD6B64">
              <w:rPr>
                <w:rFonts w:ascii="Century Gothic" w:hAnsi="Century Gothic"/>
                <w:lang w:val="fr-FR"/>
              </w:rPr>
              <w:t>Bear</w:t>
            </w:r>
            <w:proofErr w:type="spellEnd"/>
            <w:r w:rsidRPr="00AD6B64">
              <w:rPr>
                <w:rFonts w:ascii="Century Gothic" w:hAnsi="Century Gothic"/>
                <w:lang w:val="fr-FR"/>
              </w:rPr>
              <w:t xml:space="preserve"> (dire les couleurs et les animaux en anglais).</w:t>
            </w:r>
          </w:p>
        </w:tc>
        <w:tc>
          <w:tcPr>
            <w:tcW w:w="1272" w:type="dxa"/>
            <w:vAlign w:val="center"/>
          </w:tcPr>
          <w:p w14:paraId="7F31AEB0" w14:textId="77777777" w:rsidR="00C53291" w:rsidRPr="00AD6B64" w:rsidRDefault="00C53291" w:rsidP="007D148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A2116C" w:rsidRPr="001517B8" w14:paraId="74EC2F3A" w14:textId="77777777" w:rsidTr="001517B8">
        <w:trPr>
          <w:trHeight w:val="703"/>
          <w:jc w:val="center"/>
        </w:trPr>
        <w:tc>
          <w:tcPr>
            <w:tcW w:w="1526" w:type="dxa"/>
            <w:vAlign w:val="center"/>
          </w:tcPr>
          <w:p w14:paraId="162B8624" w14:textId="46EE5AD7" w:rsidR="00A2116C" w:rsidRPr="00AD6B64" w:rsidRDefault="001517B8" w:rsidP="007D1488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 oct.</w:t>
            </w:r>
          </w:p>
        </w:tc>
        <w:tc>
          <w:tcPr>
            <w:tcW w:w="5014" w:type="dxa"/>
            <w:vAlign w:val="center"/>
          </w:tcPr>
          <w:p w14:paraId="1EC5CD86" w14:textId="6ADDA8BB" w:rsidR="00A2116C" w:rsidRPr="007D1488" w:rsidRDefault="007D1488" w:rsidP="001517B8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lang w:val="en-US"/>
              </w:rPr>
            </w:pPr>
            <w:r w:rsidRPr="007D1488">
              <w:rPr>
                <w:rFonts w:ascii="Century Gothic" w:hAnsi="Century Gothic"/>
                <w:lang w:val="en-US"/>
              </w:rPr>
              <w:t xml:space="preserve">Chanson : </w:t>
            </w:r>
            <w:r w:rsidRPr="007D1488">
              <w:rPr>
                <w:rFonts w:ascii="Century Gothic" w:hAnsi="Century Gothic"/>
                <w:i/>
                <w:lang w:val="en-US"/>
              </w:rPr>
              <w:t>5 Little Monkeys Jumping on the Bed</w:t>
            </w:r>
          </w:p>
        </w:tc>
        <w:tc>
          <w:tcPr>
            <w:tcW w:w="6366" w:type="dxa"/>
            <w:vAlign w:val="center"/>
          </w:tcPr>
          <w:p w14:paraId="256A5B3B" w14:textId="651BA8C6" w:rsidR="001517B8" w:rsidRPr="001517B8" w:rsidRDefault="001517B8" w:rsidP="001517B8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</w:t>
            </w:r>
            <w:r w:rsidRPr="001517B8">
              <w:rPr>
                <w:rFonts w:ascii="Century Gothic" w:hAnsi="Century Gothic"/>
              </w:rPr>
              <w:t xml:space="preserve">ratiquer à chanter et faire les actions de </w:t>
            </w:r>
            <w:r w:rsidRPr="001517B8">
              <w:rPr>
                <w:rFonts w:ascii="Century Gothic" w:hAnsi="Century Gothic"/>
                <w:i/>
              </w:rPr>
              <w:t xml:space="preserve">Sally the Camel, 10 </w:t>
            </w:r>
            <w:proofErr w:type="spellStart"/>
            <w:r w:rsidRPr="001517B8">
              <w:rPr>
                <w:rFonts w:ascii="Century Gothic" w:hAnsi="Century Gothic"/>
                <w:i/>
              </w:rPr>
              <w:t>Little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1517B8">
              <w:rPr>
                <w:rFonts w:ascii="Century Gothic" w:hAnsi="Century Gothic"/>
                <w:i/>
              </w:rPr>
              <w:t>Fingers</w:t>
            </w:r>
            <w:proofErr w:type="spellEnd"/>
          </w:p>
        </w:tc>
        <w:tc>
          <w:tcPr>
            <w:tcW w:w="1272" w:type="dxa"/>
            <w:vAlign w:val="center"/>
          </w:tcPr>
          <w:p w14:paraId="7C3AC032" w14:textId="77777777" w:rsidR="00A2116C" w:rsidRPr="001517B8" w:rsidRDefault="00A2116C" w:rsidP="007D148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1517B8" w:rsidRPr="007D1488" w14:paraId="3CB516AD" w14:textId="77777777" w:rsidTr="001517B8">
        <w:trPr>
          <w:trHeight w:val="1300"/>
          <w:jc w:val="center"/>
        </w:trPr>
        <w:tc>
          <w:tcPr>
            <w:tcW w:w="1526" w:type="dxa"/>
            <w:vAlign w:val="center"/>
          </w:tcPr>
          <w:p w14:paraId="30175DCE" w14:textId="62744975" w:rsidR="001517B8" w:rsidRPr="001271A2" w:rsidRDefault="003E5803" w:rsidP="001271A2">
            <w:pPr>
              <w:jc w:val="center"/>
            </w:pPr>
            <w:r>
              <w:rPr>
                <w:rFonts w:ascii="Century Gothic" w:hAnsi="Century Gothic"/>
                <w:b/>
                <w:color w:val="FF0000"/>
                <w:lang w:val="en-US"/>
              </w:rPr>
              <w:t>18</w:t>
            </w:r>
            <w:bookmarkStart w:id="0" w:name="_GoBack"/>
            <w:bookmarkEnd w:id="0"/>
            <w:r w:rsidR="001517B8" w:rsidRPr="001517B8">
              <w:rPr>
                <w:rFonts w:ascii="Century Gothic" w:hAnsi="Century Gothic"/>
                <w:b/>
                <w:color w:val="FF0000"/>
                <w:lang w:val="en-US"/>
              </w:rPr>
              <w:t xml:space="preserve"> oct.</w:t>
            </w:r>
          </w:p>
        </w:tc>
        <w:tc>
          <w:tcPr>
            <w:tcW w:w="5014" w:type="dxa"/>
            <w:vAlign w:val="center"/>
          </w:tcPr>
          <w:p w14:paraId="62208B36" w14:textId="0D5CFF10" w:rsid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proofErr w:type="spellStart"/>
            <w:r w:rsidRPr="001517B8">
              <w:rPr>
                <w:rFonts w:ascii="Century Gothic" w:hAnsi="Century Gothic"/>
                <w:b/>
                <w:color w:val="FF0000"/>
                <w:lang w:val="en-US"/>
              </w:rPr>
              <w:t>Évaluation</w:t>
            </w:r>
            <w:proofErr w:type="spellEnd"/>
            <w:r w:rsidRPr="001517B8">
              <w:rPr>
                <w:rFonts w:ascii="Century Gothic" w:hAnsi="Century Gothic"/>
                <w:b/>
                <w:color w:val="FF0000"/>
                <w:lang w:val="en-US"/>
              </w:rPr>
              <w:t xml:space="preserve"> C1:</w:t>
            </w:r>
            <w:r w:rsidRPr="001517B8">
              <w:rPr>
                <w:rFonts w:ascii="Century Gothic" w:hAnsi="Century Gothic"/>
                <w:color w:val="FF0000"/>
                <w:lang w:val="en-US"/>
              </w:rPr>
              <w:t xml:space="preserve"> </w:t>
            </w:r>
            <w:r w:rsidRPr="001517B8">
              <w:rPr>
                <w:rFonts w:ascii="Century Gothic" w:hAnsi="Century Gothic"/>
                <w:lang w:val="en-US"/>
              </w:rPr>
              <w:t>Sally the Camel, 10 Little Fingers (</w:t>
            </w:r>
            <w:proofErr w:type="spellStart"/>
            <w:r w:rsidRPr="001517B8">
              <w:rPr>
                <w:rFonts w:ascii="Century Gothic" w:hAnsi="Century Gothic"/>
                <w:lang w:val="en-US"/>
              </w:rPr>
              <w:t>Numbre</w:t>
            </w:r>
            <w:proofErr w:type="spellEnd"/>
            <w:r w:rsidRPr="001517B8">
              <w:rPr>
                <w:rFonts w:ascii="Century Gothic" w:hAnsi="Century Gothic"/>
                <w:lang w:val="en-US"/>
              </w:rPr>
              <w:t xml:space="preserve"> 1-10)</w:t>
            </w:r>
          </w:p>
          <w:p w14:paraId="39906DF9" w14:textId="4921DF60" w:rsidR="001517B8" w:rsidRP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r w:rsidRPr="001517B8">
              <w:rPr>
                <w:rFonts w:ascii="Century Gothic" w:hAnsi="Century Gothic"/>
                <w:lang w:val="en-US"/>
              </w:rPr>
              <w:t xml:space="preserve">Itsy </w:t>
            </w:r>
            <w:r>
              <w:rPr>
                <w:rFonts w:ascii="Century Gothic" w:hAnsi="Century Gothic"/>
                <w:lang w:val="en-US"/>
              </w:rPr>
              <w:t>Bitsy Spider (</w:t>
            </w:r>
            <w:proofErr w:type="spellStart"/>
            <w:r>
              <w:rPr>
                <w:rFonts w:ascii="Century Gothic" w:hAnsi="Century Gothic"/>
                <w:lang w:val="en-US"/>
              </w:rPr>
              <w:t>Histoire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+ chanson)</w:t>
            </w:r>
          </w:p>
        </w:tc>
        <w:tc>
          <w:tcPr>
            <w:tcW w:w="6366" w:type="dxa"/>
            <w:vAlign w:val="center"/>
          </w:tcPr>
          <w:p w14:paraId="53493575" w14:textId="77777777" w:rsidR="001517B8" w:rsidRP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</w:t>
            </w:r>
            <w:r w:rsidRPr="001517B8">
              <w:rPr>
                <w:rFonts w:ascii="Century Gothic" w:hAnsi="Century Gothic"/>
              </w:rPr>
              <w:t>ratiquer à chanter et faire les actions de</w:t>
            </w:r>
            <w:r>
              <w:rPr>
                <w:rFonts w:ascii="Century Gothic" w:hAnsi="Century Gothic"/>
              </w:rPr>
              <w:t xml:space="preserve"> </w:t>
            </w:r>
            <w:r w:rsidRPr="001517B8">
              <w:rPr>
                <w:rFonts w:ascii="Century Gothic" w:hAnsi="Century Gothic"/>
                <w:i/>
              </w:rPr>
              <w:t xml:space="preserve">5 </w:t>
            </w:r>
            <w:proofErr w:type="spellStart"/>
            <w:r w:rsidRPr="001517B8">
              <w:rPr>
                <w:rFonts w:ascii="Century Gothic" w:hAnsi="Century Gothic"/>
                <w:i/>
              </w:rPr>
              <w:t>Little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1517B8">
              <w:rPr>
                <w:rFonts w:ascii="Century Gothic" w:hAnsi="Century Gothic"/>
                <w:i/>
              </w:rPr>
              <w:t>Monkeys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Jumping on the </w:t>
            </w:r>
            <w:proofErr w:type="spellStart"/>
            <w:r w:rsidRPr="001517B8">
              <w:rPr>
                <w:rFonts w:ascii="Century Gothic" w:hAnsi="Century Gothic"/>
                <w:i/>
              </w:rPr>
              <w:t>Bed</w:t>
            </w:r>
            <w:proofErr w:type="spellEnd"/>
          </w:p>
          <w:p w14:paraId="23DF96D4" w14:textId="45A067CF" w:rsidR="001517B8" w:rsidRP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</w:t>
            </w:r>
            <w:r w:rsidRPr="001517B8">
              <w:rPr>
                <w:rFonts w:ascii="Century Gothic" w:hAnsi="Century Gothic"/>
              </w:rPr>
              <w:t>ratiquer à chanter et faire les actions de</w:t>
            </w:r>
            <w:r w:rsidRPr="001517B8">
              <w:rPr>
                <w:rFonts w:ascii="Century Gothic" w:hAnsi="Century Gothic"/>
              </w:rPr>
              <w:t xml:space="preserve"> </w:t>
            </w:r>
            <w:proofErr w:type="spellStart"/>
            <w:r w:rsidRPr="001517B8">
              <w:rPr>
                <w:rFonts w:ascii="Century Gothic" w:hAnsi="Century Gothic"/>
                <w:i/>
              </w:rPr>
              <w:t>Itsy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1517B8">
              <w:rPr>
                <w:rFonts w:ascii="Century Gothic" w:hAnsi="Century Gothic"/>
                <w:i/>
              </w:rPr>
              <w:t>Bitsy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Spider</w:t>
            </w:r>
          </w:p>
        </w:tc>
        <w:tc>
          <w:tcPr>
            <w:tcW w:w="1272" w:type="dxa"/>
            <w:vAlign w:val="center"/>
          </w:tcPr>
          <w:p w14:paraId="53AA0600" w14:textId="1625E69F" w:rsidR="001517B8" w:rsidRPr="007D1488" w:rsidRDefault="001517B8" w:rsidP="001517B8">
            <w:pPr>
              <w:jc w:val="center"/>
              <w:rPr>
                <w:rFonts w:ascii="Century Gothic" w:hAnsi="Century Gothic"/>
                <w:b/>
                <w:color w:val="FF0000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lang w:val="en-US"/>
              </w:rPr>
              <w:t>C1</w:t>
            </w:r>
          </w:p>
        </w:tc>
      </w:tr>
      <w:tr w:rsidR="001517B8" w:rsidRPr="001517B8" w14:paraId="443EDE7B" w14:textId="77777777" w:rsidTr="001517B8">
        <w:trPr>
          <w:trHeight w:val="1300"/>
          <w:jc w:val="center"/>
        </w:trPr>
        <w:tc>
          <w:tcPr>
            <w:tcW w:w="1526" w:type="dxa"/>
            <w:vAlign w:val="center"/>
          </w:tcPr>
          <w:p w14:paraId="7BA2116B" w14:textId="21C55A8E" w:rsidR="001517B8" w:rsidRPr="007D1488" w:rsidRDefault="001517B8" w:rsidP="001517B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29 oct.</w:t>
            </w:r>
          </w:p>
        </w:tc>
        <w:tc>
          <w:tcPr>
            <w:tcW w:w="5014" w:type="dxa"/>
            <w:vAlign w:val="center"/>
          </w:tcPr>
          <w:p w14:paraId="3176A7B8" w14:textId="77777777" w:rsid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Histoire</w:t>
            </w:r>
            <w:proofErr w:type="spellEnd"/>
            <w:r>
              <w:rPr>
                <w:rFonts w:ascii="Century Gothic" w:hAnsi="Century Gothic"/>
                <w:lang w:val="en-US"/>
              </w:rPr>
              <w:t>: 5 Little Pumpkins</w:t>
            </w:r>
          </w:p>
          <w:p w14:paraId="13833122" w14:textId="6D97BC28" w:rsidR="001517B8" w:rsidRP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Activité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US"/>
              </w:rPr>
              <w:t>d’Halloween</w:t>
            </w:r>
            <w:proofErr w:type="spellEnd"/>
          </w:p>
        </w:tc>
        <w:tc>
          <w:tcPr>
            <w:tcW w:w="6366" w:type="dxa"/>
            <w:vAlign w:val="center"/>
          </w:tcPr>
          <w:p w14:paraId="31DE8CBF" w14:textId="77777777" w:rsidR="001517B8" w:rsidRP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p</w:t>
            </w:r>
            <w:r w:rsidRPr="001517B8">
              <w:rPr>
                <w:rFonts w:ascii="Century Gothic" w:hAnsi="Century Gothic"/>
              </w:rPr>
              <w:t>ratiquer à chanter et faire les actions de</w:t>
            </w:r>
            <w:r>
              <w:rPr>
                <w:rFonts w:ascii="Century Gothic" w:hAnsi="Century Gothic"/>
              </w:rPr>
              <w:t xml:space="preserve"> </w:t>
            </w:r>
            <w:r w:rsidRPr="00AD6B64">
              <w:rPr>
                <w:rFonts w:ascii="Century Gothic" w:hAnsi="Century Gothic"/>
                <w:i/>
                <w:lang w:val="fr-FR"/>
              </w:rPr>
              <w:t xml:space="preserve">Brown </w:t>
            </w:r>
            <w:proofErr w:type="spellStart"/>
            <w:r w:rsidRPr="00AD6B64">
              <w:rPr>
                <w:rFonts w:ascii="Century Gothic" w:hAnsi="Century Gothic"/>
                <w:i/>
                <w:lang w:val="fr-FR"/>
              </w:rPr>
              <w:t>Bear</w:t>
            </w:r>
            <w:proofErr w:type="spellEnd"/>
            <w:r>
              <w:rPr>
                <w:rFonts w:ascii="Century Gothic" w:hAnsi="Century Gothic"/>
                <w:i/>
                <w:lang w:val="fr-FR"/>
              </w:rPr>
              <w:t xml:space="preserve"> (aucune action),  </w:t>
            </w:r>
            <w:r w:rsidRPr="001517B8">
              <w:rPr>
                <w:rFonts w:ascii="Century Gothic" w:hAnsi="Century Gothic"/>
                <w:i/>
              </w:rPr>
              <w:t xml:space="preserve">5 </w:t>
            </w:r>
            <w:proofErr w:type="spellStart"/>
            <w:r w:rsidRPr="001517B8">
              <w:rPr>
                <w:rFonts w:ascii="Century Gothic" w:hAnsi="Century Gothic"/>
                <w:i/>
              </w:rPr>
              <w:t>Little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1517B8">
              <w:rPr>
                <w:rFonts w:ascii="Century Gothic" w:hAnsi="Century Gothic"/>
                <w:i/>
              </w:rPr>
              <w:t>Monkeys</w:t>
            </w:r>
            <w:proofErr w:type="spellEnd"/>
            <w:r w:rsidRPr="001517B8">
              <w:rPr>
                <w:rFonts w:ascii="Century Gothic" w:hAnsi="Century Gothic"/>
                <w:i/>
              </w:rPr>
              <w:t xml:space="preserve"> Jumping on the </w:t>
            </w:r>
            <w:proofErr w:type="spellStart"/>
            <w:r w:rsidRPr="001517B8">
              <w:rPr>
                <w:rFonts w:ascii="Century Gothic" w:hAnsi="Century Gothic"/>
                <w:i/>
              </w:rPr>
              <w:t>Bed</w:t>
            </w:r>
            <w:proofErr w:type="spellEnd"/>
            <w:r>
              <w:rPr>
                <w:rFonts w:ascii="Century Gothic" w:hAnsi="Century Gothic"/>
                <w:i/>
              </w:rPr>
              <w:t xml:space="preserve"> </w:t>
            </w:r>
          </w:p>
          <w:p w14:paraId="2B009130" w14:textId="58262798" w:rsidR="001517B8" w:rsidRPr="001517B8" w:rsidRDefault="001517B8" w:rsidP="001517B8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Réviser les couleurs et les animaux en anglais</w:t>
            </w:r>
          </w:p>
        </w:tc>
        <w:tc>
          <w:tcPr>
            <w:tcW w:w="1272" w:type="dxa"/>
            <w:vAlign w:val="center"/>
          </w:tcPr>
          <w:p w14:paraId="4FCE9BE1" w14:textId="77777777" w:rsidR="001517B8" w:rsidRPr="001517B8" w:rsidRDefault="001517B8" w:rsidP="001517B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14:paraId="13973218" w14:textId="27421A17" w:rsidR="00C53291" w:rsidRPr="00AD6B64" w:rsidRDefault="00C53291" w:rsidP="002116D7">
      <w:pPr>
        <w:spacing w:before="240"/>
        <w:rPr>
          <w:rFonts w:ascii="Century Gothic" w:hAnsi="Century Gothic"/>
          <w:b/>
          <w:bCs/>
          <w:i/>
          <w:iCs/>
        </w:rPr>
      </w:pPr>
      <w:r w:rsidRPr="00AD6B64">
        <w:rPr>
          <w:rFonts w:ascii="Century Gothic" w:hAnsi="Century Gothic"/>
          <w:b/>
          <w:bCs/>
          <w:i/>
          <w:iCs/>
        </w:rPr>
        <w:t>Notes :</w:t>
      </w:r>
    </w:p>
    <w:p w14:paraId="2A697EAA" w14:textId="69824AE9" w:rsidR="00C53291" w:rsidRPr="00AD6B64" w:rsidRDefault="00C53291" w:rsidP="00C53291">
      <w:pPr>
        <w:rPr>
          <w:rFonts w:ascii="Century Gothic" w:hAnsi="Century Gothic"/>
        </w:rPr>
      </w:pPr>
      <w:r w:rsidRPr="00AD6B64">
        <w:rPr>
          <w:rFonts w:ascii="Century Gothic" w:hAnsi="Century Gothic" w:cs="Arial"/>
        </w:rPr>
        <w:t>♣</w:t>
      </w:r>
      <w:r w:rsidRPr="00AD6B64">
        <w:rPr>
          <w:rFonts w:ascii="Century Gothic" w:hAnsi="Century Gothic"/>
        </w:rPr>
        <w:t xml:space="preserve"> Cette planification peut changer. Si cela arrive, vous en serez informé.</w:t>
      </w:r>
    </w:p>
    <w:p w14:paraId="2C2CFF39" w14:textId="2BBC6DED" w:rsidR="00C53291" w:rsidRPr="00AD6B64" w:rsidRDefault="00C53291" w:rsidP="00C53291">
      <w:pPr>
        <w:rPr>
          <w:rFonts w:ascii="Century Gothic" w:hAnsi="Century Gothic"/>
        </w:rPr>
      </w:pPr>
      <w:r w:rsidRPr="00AD6B64">
        <w:rPr>
          <w:rFonts w:ascii="Century Gothic" w:hAnsi="Century Gothic" w:cs="Arial"/>
        </w:rPr>
        <w:t>♣</w:t>
      </w:r>
      <w:r w:rsidRPr="00AD6B64">
        <w:rPr>
          <w:rFonts w:ascii="Century Gothic" w:hAnsi="Century Gothic"/>
        </w:rPr>
        <w:t xml:space="preserve"> </w:t>
      </w:r>
      <w:r w:rsidR="00AD6B64">
        <w:rPr>
          <w:rFonts w:ascii="Century Gothic" w:hAnsi="Century Gothic"/>
        </w:rPr>
        <w:t>Toujours</w:t>
      </w:r>
      <w:r w:rsidRPr="00AD6B64">
        <w:rPr>
          <w:rFonts w:ascii="Century Gothic" w:hAnsi="Century Gothic"/>
        </w:rPr>
        <w:t xml:space="preserve"> apporter</w:t>
      </w:r>
      <w:r w:rsidR="00AD6B64">
        <w:rPr>
          <w:rFonts w:ascii="Century Gothic" w:hAnsi="Century Gothic"/>
        </w:rPr>
        <w:t xml:space="preserve"> le</w:t>
      </w:r>
      <w:r w:rsidRPr="00AD6B64">
        <w:rPr>
          <w:rFonts w:ascii="Century Gothic" w:hAnsi="Century Gothic"/>
        </w:rPr>
        <w:t xml:space="preserve"> cartable d’anglais après chaque cours.</w:t>
      </w:r>
    </w:p>
    <w:p w14:paraId="554801C7" w14:textId="63751D5A" w:rsidR="002116D7" w:rsidRPr="00AD6B64" w:rsidRDefault="002116D7" w:rsidP="00C53291">
      <w:pPr>
        <w:rPr>
          <w:rFonts w:ascii="Century Gothic" w:hAnsi="Century Gothic"/>
          <w:u w:val="single"/>
        </w:rPr>
      </w:pPr>
      <w:r w:rsidRPr="00AD6B64">
        <w:rPr>
          <w:rFonts w:ascii="Century Gothic" w:hAnsi="Century Gothic" w:cs="Arial"/>
        </w:rPr>
        <w:t xml:space="preserve">♣ </w:t>
      </w:r>
      <w:r w:rsidRPr="00AD6B64">
        <w:rPr>
          <w:rFonts w:ascii="Century Gothic" w:hAnsi="Century Gothic"/>
          <w:u w:val="single"/>
        </w:rPr>
        <w:t>Les vidéos des chansons se retrouvent toutes sur mon site (</w:t>
      </w:r>
      <w:r w:rsidR="00C420EF" w:rsidRPr="00AD6B64">
        <w:rPr>
          <w:rFonts w:ascii="Century Gothic" w:hAnsi="Century Gothic"/>
          <w:u w:val="single"/>
        </w:rPr>
        <w:t>http://recit.csdecou.qc.ca/classeweb/emahandan/</w:t>
      </w:r>
      <w:r w:rsidRPr="00AD6B64">
        <w:rPr>
          <w:rFonts w:ascii="Century Gothic" w:hAnsi="Century Gothic"/>
          <w:u w:val="single"/>
        </w:rPr>
        <w:t>).</w:t>
      </w:r>
    </w:p>
    <w:p w14:paraId="425CE5CC" w14:textId="2DEFBC06" w:rsidR="00AD6B64" w:rsidRDefault="00665CDB" w:rsidP="00BE1166">
      <w:pPr>
        <w:rPr>
          <w:rFonts w:ascii="Century Gothic" w:hAnsi="Century Gothic" w:cs="Arial"/>
        </w:rPr>
      </w:pPr>
      <w:r>
        <w:rPr>
          <w:noProof/>
        </w:rPr>
        <w:pict w14:anchorId="53BCE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RÃ©sultats de recherche d'images pour Â«Â pumpkin clip artÂ Â»" style="position:absolute;margin-left:3.8pt;margin-top:4.55pt;width:153.25pt;height:153.25pt;z-index:-251657216;visibility:visible;mso-wrap-style:square;mso-wrap-edited:f;mso-width-percent:0;mso-height-percent:0;mso-width-percent:0;mso-height-percent:0">
            <v:imagedata r:id="rId7" r:href="rId8"/>
            <w10:wrap type="through"/>
          </v:shape>
        </w:pict>
      </w:r>
    </w:p>
    <w:p w14:paraId="37EFCE34" w14:textId="7161A774" w:rsidR="004E22BE" w:rsidRPr="00AD6B64" w:rsidRDefault="004E22BE" w:rsidP="00BE1166">
      <w:pPr>
        <w:rPr>
          <w:rFonts w:ascii="Century Gothic" w:hAnsi="Century Gothic"/>
          <w:b/>
        </w:rPr>
      </w:pPr>
      <w:r w:rsidRPr="00AD6B64">
        <w:rPr>
          <w:rFonts w:ascii="Century Gothic" w:hAnsi="Century Gothic"/>
          <w:b/>
        </w:rPr>
        <w:t xml:space="preserve">*Évaluation de la C1 : </w:t>
      </w:r>
      <w:r w:rsidRPr="00AD6B64">
        <w:rPr>
          <w:rFonts w:ascii="Century Gothic" w:hAnsi="Century Gothic"/>
          <w:b/>
          <w:lang w:val="fr-FR"/>
        </w:rPr>
        <w:t>J’évalue si votre enfant est capable de chanter les paroles clés et faire les actions qui les accompagnent. De plus, je vérifie s’il comprend les mots appris. Exemple : Si je montre 5 avec ma main, votre enfant doit dire « Five ».</w:t>
      </w:r>
    </w:p>
    <w:p w14:paraId="49CFCD4D" w14:textId="77777777" w:rsidR="00F5745E" w:rsidRDefault="00F5745E" w:rsidP="00BE1166">
      <w:pPr>
        <w:jc w:val="right"/>
        <w:rPr>
          <w:rFonts w:ascii="Century Gothic" w:hAnsi="Century Gothic"/>
          <w:b/>
        </w:rPr>
      </w:pPr>
    </w:p>
    <w:p w14:paraId="659C4DD1" w14:textId="77777777" w:rsidR="00F5745E" w:rsidRDefault="00F5745E" w:rsidP="00BE1166">
      <w:pPr>
        <w:jc w:val="right"/>
        <w:rPr>
          <w:rFonts w:ascii="Century Gothic" w:hAnsi="Century Gothic"/>
          <w:b/>
        </w:rPr>
      </w:pPr>
    </w:p>
    <w:p w14:paraId="2B3AFC37" w14:textId="4403ECB2" w:rsidR="00C53291" w:rsidRPr="00AD6B64" w:rsidRDefault="00C53291" w:rsidP="00BE1166">
      <w:pPr>
        <w:jc w:val="right"/>
        <w:rPr>
          <w:rFonts w:ascii="Century Gothic" w:hAnsi="Century Gothic"/>
          <w:b/>
        </w:rPr>
      </w:pPr>
      <w:r w:rsidRPr="00AD6B64">
        <w:rPr>
          <w:rFonts w:ascii="Century Gothic" w:hAnsi="Century Gothic"/>
          <w:b/>
        </w:rPr>
        <w:t>Signature du parent : __________</w:t>
      </w:r>
      <w:r w:rsidR="00137175" w:rsidRPr="00AD6B64">
        <w:rPr>
          <w:rFonts w:ascii="Century Gothic" w:hAnsi="Century Gothic"/>
          <w:b/>
        </w:rPr>
        <w:t>___________________</w:t>
      </w:r>
    </w:p>
    <w:sectPr w:rsidR="00C53291" w:rsidRPr="00AD6B64" w:rsidSect="00394DCF">
      <w:headerReference w:type="default" r:id="rId9"/>
      <w:footerReference w:type="default" r:id="rId10"/>
      <w:pgSz w:w="15840" w:h="12240" w:orient="landscape"/>
      <w:pgMar w:top="902" w:right="1098" w:bottom="1135" w:left="720" w:header="567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4CA8" w14:textId="77777777" w:rsidR="00665CDB" w:rsidRDefault="00665CDB" w:rsidP="00C53291">
      <w:r>
        <w:separator/>
      </w:r>
    </w:p>
  </w:endnote>
  <w:endnote w:type="continuationSeparator" w:id="0">
    <w:p w14:paraId="69688AAC" w14:textId="77777777" w:rsidR="00665CDB" w:rsidRDefault="00665CDB" w:rsidP="00C5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wati TC">
    <w:altName w:val="Microsoft JhengHei"/>
    <w:panose1 w:val="040B0500000000000000"/>
    <w:charset w:val="88"/>
    <w:family w:val="auto"/>
    <w:pitch w:val="variable"/>
    <w:sig w:usb0="A00000FF" w:usb1="5889787B" w:usb2="00000016" w:usb3="00000000" w:csb0="001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3255" w14:textId="56213DA2" w:rsidR="00C53291" w:rsidRPr="00F5745E" w:rsidRDefault="00C53291" w:rsidP="00461B25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</w:rPr>
    </w:pPr>
    <w:r w:rsidRPr="00F5745E">
      <w:rPr>
        <w:rFonts w:asciiTheme="minorHAnsi" w:hAnsiTheme="minorHAnsi" w:cstheme="minorHAnsi"/>
        <w:b/>
        <w:sz w:val="22"/>
        <w:szCs w:val="22"/>
      </w:rPr>
      <w:t>Miss Ema – English Teacher</w:t>
    </w:r>
    <w:r w:rsidRPr="00F5745E">
      <w:rPr>
        <w:rFonts w:asciiTheme="minorHAnsi" w:hAnsiTheme="minorHAnsi" w:cstheme="minorHAnsi"/>
        <w:sz w:val="22"/>
        <w:szCs w:val="22"/>
      </w:rPr>
      <w:t xml:space="preserve"> </w:t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  <w:t xml:space="preserve">                    </w:t>
    </w:r>
    <w:r w:rsidR="00137175" w:rsidRPr="00F5745E">
      <w:rPr>
        <w:rFonts w:asciiTheme="minorHAnsi" w:hAnsiTheme="minorHAnsi" w:cstheme="minorHAnsi"/>
        <w:sz w:val="22"/>
        <w:szCs w:val="22"/>
      </w:rPr>
      <w:t xml:space="preserve"> </w:t>
    </w:r>
    <w:r w:rsidRPr="00F5745E">
      <w:rPr>
        <w:rFonts w:asciiTheme="minorHAnsi" w:hAnsiTheme="minorHAnsi" w:cstheme="minorHAnsi"/>
        <w:b/>
        <w:i/>
        <w:iCs/>
        <w:sz w:val="22"/>
        <w:szCs w:val="22"/>
        <w:u w:val="single"/>
      </w:rPr>
      <w:t>Compétences</w:t>
    </w:r>
    <w:r w:rsidRPr="00F5745E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  <w:r w:rsidRPr="00F5745E">
      <w:rPr>
        <w:rFonts w:asciiTheme="minorHAnsi" w:hAnsiTheme="minorHAnsi" w:cstheme="minorHAnsi"/>
        <w:b/>
        <w:i/>
        <w:iCs/>
        <w:sz w:val="22"/>
        <w:szCs w:val="22"/>
        <w:u w:val="single"/>
      </w:rPr>
      <w:t>en</w:t>
    </w:r>
    <w:r w:rsidRPr="00F5745E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  <w:r w:rsidRPr="00F5745E">
      <w:rPr>
        <w:rFonts w:asciiTheme="minorHAnsi" w:hAnsiTheme="minorHAnsi" w:cstheme="minorHAnsi"/>
        <w:b/>
        <w:i/>
        <w:iCs/>
        <w:sz w:val="22"/>
        <w:szCs w:val="22"/>
        <w:u w:val="single"/>
      </w:rPr>
      <w:t>anglais :</w:t>
    </w:r>
  </w:p>
  <w:p w14:paraId="27B9B7BA" w14:textId="731A9B14" w:rsidR="00C53291" w:rsidRPr="00F5745E" w:rsidRDefault="00C53291" w:rsidP="00461B25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</w:rPr>
    </w:pPr>
    <w:r w:rsidRPr="00F5745E">
      <w:rPr>
        <w:rFonts w:asciiTheme="minorHAnsi" w:hAnsiTheme="minorHAnsi" w:cstheme="minorHAnsi"/>
        <w:sz w:val="22"/>
        <w:szCs w:val="22"/>
      </w:rPr>
      <w:t xml:space="preserve">ema.handan@csdecou.qc.ca </w:t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394DCF" w:rsidRPr="00F5745E">
      <w:rPr>
        <w:rFonts w:asciiTheme="minorHAnsi" w:hAnsiTheme="minorHAnsi" w:cstheme="minorHAnsi"/>
        <w:sz w:val="22"/>
        <w:szCs w:val="22"/>
      </w:rPr>
      <w:tab/>
    </w:r>
    <w:r w:rsidR="00461B25" w:rsidRPr="00F5745E">
      <w:rPr>
        <w:rFonts w:asciiTheme="minorHAnsi" w:hAnsiTheme="minorHAnsi" w:cstheme="minorHAnsi"/>
        <w:sz w:val="22"/>
        <w:szCs w:val="22"/>
      </w:rPr>
      <w:t xml:space="preserve">  </w:t>
    </w:r>
    <w:r w:rsidR="00394DCF" w:rsidRPr="00F5745E">
      <w:rPr>
        <w:rFonts w:asciiTheme="minorHAnsi" w:hAnsiTheme="minorHAnsi" w:cstheme="minorHAnsi"/>
        <w:sz w:val="22"/>
        <w:szCs w:val="22"/>
      </w:rPr>
      <w:t xml:space="preserve">            </w:t>
    </w:r>
    <w:r w:rsidR="00137175" w:rsidRPr="00F5745E">
      <w:rPr>
        <w:rFonts w:asciiTheme="minorHAnsi" w:hAnsiTheme="minorHAnsi" w:cstheme="minorHAnsi"/>
        <w:sz w:val="22"/>
        <w:szCs w:val="22"/>
      </w:rPr>
      <w:t xml:space="preserve"> </w:t>
    </w:r>
    <w:r w:rsidRPr="00F5745E">
      <w:rPr>
        <w:rFonts w:asciiTheme="minorHAnsi" w:hAnsiTheme="minorHAnsi" w:cstheme="minorHAnsi"/>
        <w:i/>
        <w:iCs/>
        <w:sz w:val="22"/>
        <w:szCs w:val="22"/>
      </w:rPr>
      <w:t>C1 –</w:t>
    </w:r>
    <w:r w:rsidRPr="00F5745E">
      <w:rPr>
        <w:rFonts w:asciiTheme="minorHAnsi" w:hAnsiTheme="minorHAnsi" w:cstheme="minorHAnsi"/>
        <w:sz w:val="22"/>
        <w:szCs w:val="22"/>
      </w:rPr>
      <w:t xml:space="preserve"> </w:t>
    </w:r>
    <w:r w:rsidR="00461B25" w:rsidRPr="00F5745E">
      <w:rPr>
        <w:rFonts w:asciiTheme="minorHAnsi" w:hAnsiTheme="minorHAnsi" w:cstheme="minorHAnsi"/>
        <w:i/>
        <w:iCs/>
        <w:sz w:val="22"/>
        <w:szCs w:val="22"/>
      </w:rPr>
      <w:t>Mobiliser sa compréhension des textes entendus</w:t>
    </w:r>
  </w:p>
  <w:p w14:paraId="1ACA340A" w14:textId="1624636E" w:rsidR="00C53291" w:rsidRPr="00F5745E" w:rsidRDefault="00C420EF" w:rsidP="00C420EF">
    <w:pPr>
      <w:autoSpaceDE w:val="0"/>
      <w:autoSpaceDN w:val="0"/>
      <w:adjustRightInd w:val="0"/>
      <w:rPr>
        <w:rFonts w:asciiTheme="minorHAnsi" w:hAnsiTheme="minorHAnsi" w:cstheme="minorHAnsi"/>
        <w:sz w:val="22"/>
        <w:szCs w:val="22"/>
      </w:rPr>
    </w:pPr>
    <w:r w:rsidRPr="00F5745E">
      <w:rPr>
        <w:rFonts w:asciiTheme="minorHAnsi" w:hAnsiTheme="minorHAnsi" w:cstheme="minorHAnsi"/>
        <w:sz w:val="22"/>
        <w:szCs w:val="22"/>
      </w:rPr>
      <w:t>http://recit.csdecou.qc.ca/classeweb/emahandan/</w:t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</w:r>
    <w:r w:rsidRPr="00F5745E">
      <w:rPr>
        <w:rFonts w:asciiTheme="minorHAnsi" w:hAnsiTheme="minorHAnsi" w:cstheme="minorHAnsi"/>
        <w:sz w:val="22"/>
        <w:szCs w:val="22"/>
      </w:rPr>
      <w:tab/>
      <w:t xml:space="preserve">                                     </w:t>
    </w:r>
    <w:r w:rsidR="00137175" w:rsidRPr="00F5745E">
      <w:rPr>
        <w:rFonts w:asciiTheme="minorHAnsi" w:hAnsiTheme="minorHAnsi" w:cstheme="minorHAnsi"/>
        <w:sz w:val="22"/>
        <w:szCs w:val="22"/>
      </w:rPr>
      <w:t xml:space="preserve"> </w:t>
    </w:r>
    <w:r w:rsidR="00C53291" w:rsidRPr="00F5745E">
      <w:rPr>
        <w:rFonts w:asciiTheme="minorHAnsi" w:hAnsiTheme="minorHAnsi" w:cstheme="minorHAnsi"/>
        <w:i/>
        <w:iCs/>
        <w:sz w:val="22"/>
        <w:szCs w:val="22"/>
      </w:rPr>
      <w:t>C2</w:t>
    </w:r>
    <w:r w:rsidR="00C53291" w:rsidRPr="00F5745E">
      <w:rPr>
        <w:rFonts w:asciiTheme="minorHAnsi" w:hAnsiTheme="minorHAnsi" w:cstheme="minorHAnsi"/>
        <w:sz w:val="22"/>
        <w:szCs w:val="22"/>
      </w:rPr>
      <w:t xml:space="preserve"> </w:t>
    </w:r>
    <w:r w:rsidR="00C53291" w:rsidRPr="00F5745E">
      <w:rPr>
        <w:rFonts w:asciiTheme="minorHAnsi" w:hAnsiTheme="minorHAnsi" w:cstheme="minorHAnsi"/>
        <w:i/>
        <w:iCs/>
        <w:sz w:val="22"/>
        <w:szCs w:val="22"/>
      </w:rPr>
      <w:t>–</w:t>
    </w:r>
    <w:r w:rsidR="00C53291" w:rsidRPr="00F5745E">
      <w:rPr>
        <w:rFonts w:asciiTheme="minorHAnsi" w:hAnsiTheme="minorHAnsi" w:cstheme="minorHAnsi"/>
        <w:sz w:val="22"/>
        <w:szCs w:val="22"/>
      </w:rPr>
      <w:t xml:space="preserve"> </w:t>
    </w:r>
    <w:r w:rsidR="00461B25" w:rsidRPr="00F5745E">
      <w:rPr>
        <w:rFonts w:asciiTheme="minorHAnsi" w:hAnsiTheme="minorHAnsi" w:cstheme="minorHAnsi"/>
        <w:i/>
        <w:iCs/>
        <w:sz w:val="22"/>
        <w:szCs w:val="22"/>
      </w:rPr>
      <w:t>Communiquer oralement en anglais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D574" w14:textId="77777777" w:rsidR="00665CDB" w:rsidRDefault="00665CDB" w:rsidP="00C53291">
      <w:r>
        <w:separator/>
      </w:r>
    </w:p>
  </w:footnote>
  <w:footnote w:type="continuationSeparator" w:id="0">
    <w:p w14:paraId="2D6AFAFE" w14:textId="77777777" w:rsidR="00665CDB" w:rsidRDefault="00665CDB" w:rsidP="00C5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DA01" w14:textId="568C7717" w:rsidR="00C53291" w:rsidRPr="00137175" w:rsidRDefault="00C53291" w:rsidP="00C53291">
    <w:pPr>
      <w:pStyle w:val="En-tte"/>
      <w:jc w:val="right"/>
      <w:rPr>
        <w:rFonts w:ascii="Wawati TC" w:eastAsia="Wawati TC" w:hAnsi="Wawati TC"/>
      </w:rPr>
    </w:pPr>
    <w:r w:rsidRPr="00137175">
      <w:rPr>
        <w:rFonts w:ascii="Wawati TC" w:eastAsia="Wawati TC" w:hAnsi="Wawati TC"/>
      </w:rPr>
      <w:t xml:space="preserve">École les Hauts-Clochers </w:t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Pr="00137175">
      <w:rPr>
        <w:rFonts w:ascii="Wawati TC" w:eastAsia="Wawati TC" w:hAnsi="Wawati TC"/>
      </w:rPr>
      <w:tab/>
    </w:r>
    <w:r w:rsidR="00394DCF" w:rsidRPr="00137175">
      <w:rPr>
        <w:rFonts w:ascii="Wawati TC" w:eastAsia="Wawati TC" w:hAnsi="Wawati TC"/>
      </w:rPr>
      <w:t xml:space="preserve"> </w:t>
    </w:r>
    <w:r w:rsidRPr="00137175">
      <w:rPr>
        <w:rFonts w:ascii="Wawati TC" w:eastAsia="Wawati TC" w:hAnsi="Wawati TC"/>
      </w:rPr>
      <w:t xml:space="preserve"> </w:t>
    </w:r>
    <w:r w:rsidR="00137175" w:rsidRPr="00137175">
      <w:rPr>
        <w:rFonts w:ascii="Wawati TC" w:eastAsia="Wawati TC" w:hAnsi="Wawati TC"/>
      </w:rPr>
      <w:t xml:space="preserve"> </w:t>
    </w:r>
    <w:r w:rsidR="0081422C">
      <w:rPr>
        <w:rFonts w:ascii="Wawati TC" w:eastAsia="Wawati TC" w:hAnsi="Wawati TC"/>
      </w:rPr>
      <w:t>1</w:t>
    </w:r>
    <w:r w:rsidRPr="00137175">
      <w:rPr>
        <w:rFonts w:ascii="Wawati TC" w:eastAsia="Wawati TC" w:hAnsi="Wawati TC"/>
        <w:vertAlign w:val="superscript"/>
      </w:rPr>
      <w:t>e</w:t>
    </w:r>
    <w:r w:rsidRPr="00137175">
      <w:rPr>
        <w:rFonts w:ascii="Wawati TC" w:eastAsia="Wawati TC" w:hAnsi="Wawati TC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AD0"/>
    <w:multiLevelType w:val="hybridMultilevel"/>
    <w:tmpl w:val="E634D490"/>
    <w:lvl w:ilvl="0" w:tplc="C468848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F2CFF"/>
    <w:multiLevelType w:val="hybridMultilevel"/>
    <w:tmpl w:val="88EC582A"/>
    <w:lvl w:ilvl="0" w:tplc="5F3ABB6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310"/>
    <w:multiLevelType w:val="hybridMultilevel"/>
    <w:tmpl w:val="96D28108"/>
    <w:lvl w:ilvl="0" w:tplc="1EE6BBC4">
      <w:start w:val="1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D2879"/>
    <w:multiLevelType w:val="hybridMultilevel"/>
    <w:tmpl w:val="C7CEAF6A"/>
    <w:lvl w:ilvl="0" w:tplc="A698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E5DA5"/>
    <w:multiLevelType w:val="hybridMultilevel"/>
    <w:tmpl w:val="AD1CA2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D43B1"/>
    <w:multiLevelType w:val="hybridMultilevel"/>
    <w:tmpl w:val="5E9C0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565C"/>
    <w:multiLevelType w:val="hybridMultilevel"/>
    <w:tmpl w:val="96D87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50728"/>
    <w:multiLevelType w:val="hybridMultilevel"/>
    <w:tmpl w:val="74F0B95E"/>
    <w:lvl w:ilvl="0" w:tplc="1EE6BBC4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D0F27"/>
    <w:multiLevelType w:val="hybridMultilevel"/>
    <w:tmpl w:val="F1389C34"/>
    <w:lvl w:ilvl="0" w:tplc="4C62D6DA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4454"/>
    <w:multiLevelType w:val="hybridMultilevel"/>
    <w:tmpl w:val="F12604F4"/>
    <w:lvl w:ilvl="0" w:tplc="6E5428A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180D"/>
    <w:multiLevelType w:val="hybridMultilevel"/>
    <w:tmpl w:val="2DBE3B12"/>
    <w:lvl w:ilvl="0" w:tplc="1EE6BBC4">
      <w:start w:val="1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91"/>
    <w:rsid w:val="00042E0C"/>
    <w:rsid w:val="00055960"/>
    <w:rsid w:val="000720A3"/>
    <w:rsid w:val="001271A2"/>
    <w:rsid w:val="00137175"/>
    <w:rsid w:val="001517B8"/>
    <w:rsid w:val="001A4097"/>
    <w:rsid w:val="001A482D"/>
    <w:rsid w:val="001A501E"/>
    <w:rsid w:val="001E5563"/>
    <w:rsid w:val="001F5B43"/>
    <w:rsid w:val="002116D7"/>
    <w:rsid w:val="00234377"/>
    <w:rsid w:val="002D0D62"/>
    <w:rsid w:val="003678CE"/>
    <w:rsid w:val="00394DCF"/>
    <w:rsid w:val="003E5803"/>
    <w:rsid w:val="00400E27"/>
    <w:rsid w:val="00417381"/>
    <w:rsid w:val="00461B25"/>
    <w:rsid w:val="0047496C"/>
    <w:rsid w:val="004E22BE"/>
    <w:rsid w:val="00500AFF"/>
    <w:rsid w:val="005C62F9"/>
    <w:rsid w:val="005F6E72"/>
    <w:rsid w:val="00665CDB"/>
    <w:rsid w:val="006E0631"/>
    <w:rsid w:val="0070297A"/>
    <w:rsid w:val="00710C19"/>
    <w:rsid w:val="0073041D"/>
    <w:rsid w:val="007A63DF"/>
    <w:rsid w:val="007D1488"/>
    <w:rsid w:val="0081422C"/>
    <w:rsid w:val="00823E91"/>
    <w:rsid w:val="008325F7"/>
    <w:rsid w:val="00854417"/>
    <w:rsid w:val="00865D2A"/>
    <w:rsid w:val="009B58BD"/>
    <w:rsid w:val="00A2116C"/>
    <w:rsid w:val="00A74F7C"/>
    <w:rsid w:val="00A84486"/>
    <w:rsid w:val="00AD6B64"/>
    <w:rsid w:val="00B202DE"/>
    <w:rsid w:val="00B579F4"/>
    <w:rsid w:val="00BE1166"/>
    <w:rsid w:val="00C278A7"/>
    <w:rsid w:val="00C420EF"/>
    <w:rsid w:val="00C53291"/>
    <w:rsid w:val="00D202D5"/>
    <w:rsid w:val="00D253F4"/>
    <w:rsid w:val="00D8639F"/>
    <w:rsid w:val="00E03296"/>
    <w:rsid w:val="00F03822"/>
    <w:rsid w:val="00F3532D"/>
    <w:rsid w:val="00F5745E"/>
    <w:rsid w:val="00FD2459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B2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29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53291"/>
  </w:style>
  <w:style w:type="paragraph" w:styleId="Pieddepage">
    <w:name w:val="footer"/>
    <w:basedOn w:val="Normal"/>
    <w:link w:val="PieddepageCar"/>
    <w:uiPriority w:val="99"/>
    <w:unhideWhenUsed/>
    <w:rsid w:val="00C5329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3291"/>
  </w:style>
  <w:style w:type="character" w:styleId="Lienhypertexte">
    <w:name w:val="Hyperlink"/>
    <w:basedOn w:val="Policepardfaut"/>
    <w:uiPriority w:val="99"/>
    <w:unhideWhenUsed/>
    <w:rsid w:val="00C5329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29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thesprucecrafts.com/thmb/igES22i7HXK1bF3I0rBQYS1L_hw=/450x0/filters:no_upscale():max_bytes(150000):strip_icc()/orange-pumpkin-with-fly-579be13e3df78c3276846a3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 NDame</dc:creator>
  <cp:lastModifiedBy>Ema Handan</cp:lastModifiedBy>
  <cp:revision>5</cp:revision>
  <cp:lastPrinted>2018-10-01T16:49:00Z</cp:lastPrinted>
  <dcterms:created xsi:type="dcterms:W3CDTF">2018-10-01T16:41:00Z</dcterms:created>
  <dcterms:modified xsi:type="dcterms:W3CDTF">2018-10-01T17:10:00Z</dcterms:modified>
</cp:coreProperties>
</file>